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b w:val="1"/>
          <w:bCs w:val="1"/>
          <w:sz w:val="34"/>
          <w:szCs w:val="34"/>
        </w:rPr>
      </w:pPr>
      <w:bookmarkStart w:colFirst="0" w:colLast="0" w:name="_ydgtj5esjom5" w:id="0"/>
      <w:bookmarkEnd w:id="0"/>
      <w:r w:rsidDel="00000000" w:rsidR="00000000" w:rsidRPr="00000000">
        <w:rPr>
          <w:b w:val="1"/>
          <w:bCs w:val="1"/>
          <w:sz w:val="34"/>
          <w:szCs w:val="34"/>
          <w:rtl w:val="0"/>
        </w:rPr>
        <w:t xml:space="preserve">Les 4 – 4 februari - VONK</w:t>
      </w:r>
    </w:p>
    <w:p w:rsidR="00000000" w:rsidDel="00000000" w:rsidP="00000000" w:rsidRDefault="00000000" w:rsidRPr="00000000" w14:paraId="00000002">
      <w:pPr>
        <w:pStyle w:val="Heading3"/>
        <w:keepNext w:val="0"/>
        <w:keepLines w:val="0"/>
        <w:spacing w:before="280" w:lineRule="auto"/>
        <w:rPr>
          <w:b w:val="1"/>
          <w:bCs w:val="1"/>
          <w:color w:val="000000"/>
          <w:sz w:val="26"/>
          <w:szCs w:val="26"/>
        </w:rPr>
      </w:pPr>
      <w:bookmarkStart w:colFirst="0" w:colLast="0" w:name="_fxa8xu78i98r" w:id="1"/>
      <w:bookmarkEnd w:id="1"/>
      <w:r w:rsidDel="00000000" w:rsidR="00000000" w:rsidRPr="00000000">
        <w:rPr>
          <w:b w:val="1"/>
          <w:bCs w:val="1"/>
          <w:color w:val="000000"/>
          <w:sz w:val="26"/>
          <w:szCs w:val="26"/>
          <w:rtl w:val="0"/>
        </w:rPr>
        <w:t xml:space="preserve">1. Basisgegevens</w:t>
      </w:r>
    </w:p>
    <w:p w:rsidR="00000000" w:rsidDel="00000000" w:rsidP="00000000" w:rsidRDefault="00000000" w:rsidRPr="00000000" w14:paraId="00000003">
      <w:pPr>
        <w:numPr>
          <w:ilvl w:val="0"/>
          <w:numId w:val="7"/>
        </w:numPr>
        <w:spacing w:after="0" w:afterAutospacing="0" w:before="240" w:lineRule="auto"/>
        <w:ind w:left="720" w:hanging="360"/>
      </w:pPr>
      <w:r w:rsidDel="00000000" w:rsidR="00000000" w:rsidRPr="00000000">
        <w:rPr>
          <w:rtl w:val="0"/>
        </w:rPr>
        <w:t xml:space="preserve">Naam: Joke Caimo</w:t>
      </w:r>
    </w:p>
    <w:p w:rsidR="00000000" w:rsidDel="00000000" w:rsidP="00000000" w:rsidRDefault="00000000" w:rsidRPr="00000000" w14:paraId="00000004">
      <w:pPr>
        <w:numPr>
          <w:ilvl w:val="0"/>
          <w:numId w:val="7"/>
        </w:numPr>
        <w:spacing w:after="0" w:afterAutospacing="0" w:before="0" w:beforeAutospacing="0" w:lineRule="auto"/>
        <w:ind w:left="720" w:hanging="360"/>
      </w:pPr>
      <w:r w:rsidDel="00000000" w:rsidR="00000000" w:rsidRPr="00000000">
        <w:rPr>
          <w:rtl w:val="0"/>
        </w:rPr>
        <w:t xml:space="preserve">Masteropleiding BK (discipline): Educatieve Master in de Beeldende Kunsten aan het KASK Antwerpen</w:t>
      </w:r>
    </w:p>
    <w:p w:rsidR="00000000" w:rsidDel="00000000" w:rsidP="00000000" w:rsidRDefault="00000000" w:rsidRPr="00000000" w14:paraId="00000005">
      <w:pPr>
        <w:numPr>
          <w:ilvl w:val="0"/>
          <w:numId w:val="7"/>
        </w:numPr>
        <w:spacing w:after="0" w:afterAutospacing="0" w:before="0" w:beforeAutospacing="0" w:lineRule="auto"/>
        <w:ind w:left="720" w:hanging="360"/>
      </w:pPr>
      <w:r w:rsidDel="00000000" w:rsidR="00000000" w:rsidRPr="00000000">
        <w:rPr>
          <w:rtl w:val="0"/>
        </w:rPr>
        <w:t xml:space="preserve">Stageplaats: DKO – atelier Interactieve Media (Michèle Matyn)</w:t>
      </w:r>
    </w:p>
    <w:p w:rsidR="00000000" w:rsidDel="00000000" w:rsidP="00000000" w:rsidRDefault="00000000" w:rsidRPr="00000000" w14:paraId="00000006">
      <w:pPr>
        <w:numPr>
          <w:ilvl w:val="0"/>
          <w:numId w:val="7"/>
        </w:numPr>
        <w:spacing w:after="0" w:afterAutospacing="0" w:before="0" w:beforeAutospacing="0" w:lineRule="auto"/>
        <w:ind w:left="720" w:hanging="360"/>
      </w:pPr>
      <w:r w:rsidDel="00000000" w:rsidR="00000000" w:rsidRPr="00000000">
        <w:rPr>
          <w:rtl w:val="0"/>
        </w:rPr>
        <w:t xml:space="preserve">Onderwijsvorm: DKO – volwassenenonderwijs</w:t>
      </w:r>
    </w:p>
    <w:p w:rsidR="00000000" w:rsidDel="00000000" w:rsidP="00000000" w:rsidRDefault="00000000" w:rsidRPr="00000000" w14:paraId="00000007">
      <w:pPr>
        <w:numPr>
          <w:ilvl w:val="0"/>
          <w:numId w:val="7"/>
        </w:numPr>
        <w:spacing w:after="0" w:afterAutospacing="0" w:before="0" w:beforeAutospacing="0" w:lineRule="auto"/>
        <w:ind w:left="720" w:hanging="360"/>
      </w:pPr>
      <w:r w:rsidDel="00000000" w:rsidR="00000000" w:rsidRPr="00000000">
        <w:rPr>
          <w:rtl w:val="0"/>
        </w:rPr>
        <w:t xml:space="preserve">Vak: Interactieve Media</w:t>
      </w:r>
    </w:p>
    <w:p w:rsidR="00000000" w:rsidDel="00000000" w:rsidP="00000000" w:rsidRDefault="00000000" w:rsidRPr="00000000" w14:paraId="00000008">
      <w:pPr>
        <w:numPr>
          <w:ilvl w:val="0"/>
          <w:numId w:val="7"/>
        </w:numPr>
        <w:spacing w:after="0" w:afterAutospacing="0" w:before="0" w:beforeAutospacing="0" w:lineRule="auto"/>
        <w:ind w:left="720" w:hanging="360"/>
      </w:pPr>
      <w:r w:rsidDel="00000000" w:rsidR="00000000" w:rsidRPr="00000000">
        <w:rPr>
          <w:rtl w:val="0"/>
        </w:rPr>
        <w:t xml:space="preserve">Leerjaar/leeftijd: volwassenen</w:t>
      </w:r>
    </w:p>
    <w:p w:rsidR="00000000" w:rsidDel="00000000" w:rsidP="00000000" w:rsidRDefault="00000000" w:rsidRPr="00000000" w14:paraId="00000009">
      <w:pPr>
        <w:numPr>
          <w:ilvl w:val="0"/>
          <w:numId w:val="7"/>
        </w:numPr>
        <w:spacing w:after="0" w:afterAutospacing="0" w:before="0" w:beforeAutospacing="0" w:lineRule="auto"/>
        <w:ind w:left="720" w:hanging="360"/>
      </w:pPr>
      <w:r w:rsidDel="00000000" w:rsidR="00000000" w:rsidRPr="00000000">
        <w:rPr>
          <w:rtl w:val="0"/>
        </w:rPr>
        <w:t xml:space="preserve">Aantal leerlingen: ca. 7</w:t>
      </w:r>
    </w:p>
    <w:p w:rsidR="00000000" w:rsidDel="00000000" w:rsidP="00000000" w:rsidRDefault="00000000" w:rsidRPr="00000000" w14:paraId="0000000A">
      <w:pPr>
        <w:numPr>
          <w:ilvl w:val="0"/>
          <w:numId w:val="7"/>
        </w:numPr>
        <w:spacing w:after="0" w:afterAutospacing="0" w:before="0" w:beforeAutospacing="0" w:lineRule="auto"/>
        <w:ind w:left="720" w:hanging="360"/>
      </w:pPr>
      <w:r w:rsidDel="00000000" w:rsidR="00000000" w:rsidRPr="00000000">
        <w:rPr>
          <w:rtl w:val="0"/>
        </w:rPr>
        <w:t xml:space="preserve">Vakmentor: Michèle Matyn</w:t>
      </w:r>
    </w:p>
    <w:p w:rsidR="00000000" w:rsidDel="00000000" w:rsidP="00000000" w:rsidRDefault="00000000" w:rsidRPr="00000000" w14:paraId="0000000B">
      <w:pPr>
        <w:numPr>
          <w:ilvl w:val="0"/>
          <w:numId w:val="7"/>
        </w:numPr>
        <w:spacing w:after="240" w:before="0" w:beforeAutospacing="0" w:lineRule="auto"/>
        <w:ind w:left="720" w:hanging="360"/>
      </w:pPr>
      <w:r w:rsidDel="00000000" w:rsidR="00000000" w:rsidRPr="00000000">
        <w:rPr>
          <w:rtl w:val="0"/>
        </w:rPr>
        <w:t xml:space="preserve">Uren: 18u40–22u10</w:t>
      </w:r>
    </w:p>
    <w:p w:rsidR="00000000" w:rsidDel="00000000" w:rsidP="00000000" w:rsidRDefault="00000000" w:rsidRPr="00000000" w14:paraId="0000000C">
      <w:pPr>
        <w:pStyle w:val="Heading3"/>
        <w:keepNext w:val="0"/>
        <w:keepLines w:val="0"/>
        <w:spacing w:before="280" w:lineRule="auto"/>
        <w:rPr>
          <w:b w:val="1"/>
          <w:bCs w:val="1"/>
          <w:color w:val="000000"/>
          <w:sz w:val="26"/>
          <w:szCs w:val="26"/>
        </w:rPr>
      </w:pPr>
      <w:bookmarkStart w:colFirst="0" w:colLast="0" w:name="_yidu8ik65x9w" w:id="2"/>
      <w:bookmarkEnd w:id="2"/>
      <w:r w:rsidDel="00000000" w:rsidR="00000000" w:rsidRPr="00000000">
        <w:rPr>
          <w:b w:val="1"/>
          <w:bCs w:val="1"/>
          <w:color w:val="000000"/>
          <w:sz w:val="26"/>
          <w:szCs w:val="26"/>
          <w:rtl w:val="0"/>
        </w:rPr>
        <w:t xml:space="preserve">Zelfreflectie vanuit de vorige stageles</w:t>
      </w:r>
    </w:p>
    <w:p w:rsidR="00000000" w:rsidDel="00000000" w:rsidP="00000000" w:rsidRDefault="00000000" w:rsidRPr="00000000" w14:paraId="0000000D">
      <w:pPr>
        <w:spacing w:after="240" w:before="240" w:lineRule="auto"/>
        <w:rPr>
          <w:b w:val="1"/>
          <w:bCs w:val="1"/>
        </w:rPr>
      </w:pPr>
      <w:r w:rsidDel="00000000" w:rsidR="00000000" w:rsidRPr="00000000">
        <w:rPr>
          <w:b w:val="1"/>
          <w:bCs w:val="1"/>
          <w:rtl w:val="0"/>
        </w:rPr>
        <w:t xml:space="preserve">Aandachtspunten:</w:t>
      </w:r>
    </w:p>
    <w:p w:rsidR="00000000" w:rsidDel="00000000" w:rsidP="00000000" w:rsidRDefault="00000000" w:rsidRPr="00000000" w14:paraId="0000000E">
      <w:pPr>
        <w:numPr>
          <w:ilvl w:val="0"/>
          <w:numId w:val="12"/>
        </w:numPr>
        <w:spacing w:after="0" w:afterAutospacing="0" w:before="240" w:lineRule="auto"/>
        <w:ind w:left="720" w:hanging="360"/>
      </w:pPr>
      <w:r w:rsidDel="00000000" w:rsidR="00000000" w:rsidRPr="00000000">
        <w:rPr>
          <w:rtl w:val="0"/>
        </w:rPr>
        <w:t xml:space="preserve">Het collectieve klankmateriaal helder structureren zonder het experiment te blokkeren.</w:t>
      </w:r>
    </w:p>
    <w:p w:rsidR="00000000" w:rsidDel="00000000" w:rsidP="00000000" w:rsidRDefault="00000000" w:rsidRPr="00000000" w14:paraId="0000000F">
      <w:pPr>
        <w:numPr>
          <w:ilvl w:val="0"/>
          <w:numId w:val="12"/>
        </w:numPr>
        <w:spacing w:after="0" w:afterAutospacing="0" w:before="0" w:beforeAutospacing="0" w:lineRule="auto"/>
        <w:ind w:left="720" w:hanging="360"/>
      </w:pPr>
      <w:r w:rsidDel="00000000" w:rsidR="00000000" w:rsidRPr="00000000">
        <w:rPr>
          <w:rtl w:val="0"/>
        </w:rPr>
        <w:t xml:space="preserve">Zorgen dat alle studenten een actieve rol hebben in de performatieve opstelling.</w:t>
      </w:r>
    </w:p>
    <w:p w:rsidR="00000000" w:rsidDel="00000000" w:rsidP="00000000" w:rsidRDefault="00000000" w:rsidRPr="00000000" w14:paraId="00000010">
      <w:pPr>
        <w:numPr>
          <w:ilvl w:val="0"/>
          <w:numId w:val="12"/>
        </w:numPr>
        <w:spacing w:after="240" w:before="0" w:beforeAutospacing="0" w:lineRule="auto"/>
        <w:ind w:left="720" w:hanging="360"/>
      </w:pPr>
      <w:r w:rsidDel="00000000" w:rsidR="00000000" w:rsidRPr="00000000">
        <w:rPr>
          <w:rtl w:val="0"/>
        </w:rPr>
        <w:t xml:space="preserve">De brug expliciet maken tussen klankinstallaties en het open moment op 7 februari.</w:t>
      </w:r>
    </w:p>
    <w:p w:rsidR="00000000" w:rsidDel="00000000" w:rsidP="00000000" w:rsidRDefault="00000000" w:rsidRPr="00000000" w14:paraId="00000011">
      <w:pPr>
        <w:spacing w:after="240" w:before="240" w:lineRule="auto"/>
        <w:rPr/>
      </w:pPr>
      <w:r w:rsidDel="00000000" w:rsidR="00000000" w:rsidRPr="00000000">
        <w:rPr>
          <w:rtl w:val="0"/>
        </w:rPr>
        <w:t xml:space="preserve">Deze aandachtspunten worden meegenomen door duidelijke afspraken te maken, repetitiemomenten in te lassen en ruimte te laten voor feedback vanuit de groep.</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pStyle w:val="Heading3"/>
        <w:keepNext w:val="0"/>
        <w:keepLines w:val="0"/>
        <w:spacing w:before="280" w:lineRule="auto"/>
        <w:rPr>
          <w:b w:val="1"/>
          <w:bCs w:val="1"/>
          <w:color w:val="000000"/>
          <w:sz w:val="26"/>
          <w:szCs w:val="26"/>
        </w:rPr>
      </w:pPr>
      <w:bookmarkStart w:colFirst="0" w:colLast="0" w:name="_ruxwb2x2u4lj" w:id="3"/>
      <w:bookmarkEnd w:id="3"/>
      <w:r w:rsidDel="00000000" w:rsidR="00000000" w:rsidRPr="00000000">
        <w:rPr>
          <w:b w:val="1"/>
          <w:bCs w:val="1"/>
          <w:color w:val="000000"/>
          <w:sz w:val="26"/>
          <w:szCs w:val="26"/>
          <w:rtl w:val="0"/>
        </w:rPr>
        <w:t xml:space="preserve">2. Thema</w:t>
      </w:r>
    </w:p>
    <w:p w:rsidR="00000000" w:rsidDel="00000000" w:rsidP="00000000" w:rsidRDefault="00000000" w:rsidRPr="00000000" w14:paraId="00000014">
      <w:pPr>
        <w:spacing w:after="240" w:before="240" w:lineRule="auto"/>
        <w:rPr/>
      </w:pPr>
      <w:r w:rsidDel="00000000" w:rsidR="00000000" w:rsidRPr="00000000">
        <w:rPr>
          <w:rtl w:val="0"/>
        </w:rPr>
        <w:t xml:space="preserve">VONK – collectieve klank, aanraking en performativiteit</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pStyle w:val="Heading3"/>
        <w:keepNext w:val="0"/>
        <w:keepLines w:val="0"/>
        <w:spacing w:before="280" w:lineRule="auto"/>
        <w:rPr>
          <w:b w:val="1"/>
          <w:bCs w:val="1"/>
          <w:color w:val="000000"/>
          <w:sz w:val="26"/>
          <w:szCs w:val="26"/>
        </w:rPr>
      </w:pPr>
      <w:bookmarkStart w:colFirst="0" w:colLast="0" w:name="_iozdi69h32jr" w:id="4"/>
      <w:bookmarkEnd w:id="4"/>
      <w:r w:rsidDel="00000000" w:rsidR="00000000" w:rsidRPr="00000000">
        <w:rPr>
          <w:b w:val="1"/>
          <w:bCs w:val="1"/>
          <w:color w:val="000000"/>
          <w:sz w:val="26"/>
          <w:szCs w:val="26"/>
          <w:rtl w:val="0"/>
        </w:rPr>
        <w:t xml:space="preserve">3. Opdracht</w:t>
      </w:r>
    </w:p>
    <w:p w:rsidR="00000000" w:rsidDel="00000000" w:rsidP="00000000" w:rsidRDefault="00000000" w:rsidRPr="00000000" w14:paraId="00000017">
      <w:pPr>
        <w:spacing w:after="240" w:before="240" w:lineRule="auto"/>
        <w:rPr/>
      </w:pPr>
      <w:r w:rsidDel="00000000" w:rsidR="00000000" w:rsidRPr="00000000">
        <w:rPr>
          <w:rtl w:val="0"/>
        </w:rPr>
        <w:t xml:space="preserve">De studenten verfijnen en testen de collectieve klankinstallatie en performatieve acties als een ongoing performatief proces, dat niet uitsluitend afhankelijk is van het toonmoment van 7 februari. Ze werken verder aan afzonderlijke (bij aanraking geluidmakende) objecten en installaties en stemmen deze op elkaar af binnen één ruimtelijke opstelling. Daarnaast geven zij feedback op de grafische partituur / flyer die in het zeefdrukatelier wordt voorbereid. Er wordt ook een extra inhoudelijk thema geïntroduceerd: </w:t>
      </w:r>
      <w:r w:rsidDel="00000000" w:rsidR="00000000" w:rsidRPr="00000000">
        <w:rPr>
          <w:b w:val="1"/>
          <w:bCs w:val="1"/>
          <w:rtl w:val="0"/>
        </w:rPr>
        <w:t xml:space="preserve">POPcorn</w:t>
      </w:r>
      <w:r w:rsidDel="00000000" w:rsidR="00000000" w:rsidRPr="00000000">
        <w:rPr>
          <w:rtl w:val="0"/>
        </w:rPr>
        <w:t xml:space="preserve"> – als metafoor voor vonk, eruptie en gedeelde ervaring.</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pStyle w:val="Heading3"/>
        <w:keepNext w:val="0"/>
        <w:keepLines w:val="0"/>
        <w:spacing w:before="280" w:lineRule="auto"/>
        <w:rPr>
          <w:b w:val="1"/>
          <w:bCs w:val="1"/>
          <w:color w:val="000000"/>
          <w:sz w:val="26"/>
          <w:szCs w:val="26"/>
        </w:rPr>
      </w:pPr>
      <w:bookmarkStart w:colFirst="0" w:colLast="0" w:name="_bsoyzrq0jq3f" w:id="5"/>
      <w:bookmarkEnd w:id="5"/>
      <w:r w:rsidDel="00000000" w:rsidR="00000000" w:rsidRPr="00000000">
        <w:rPr>
          <w:b w:val="1"/>
          <w:bCs w:val="1"/>
          <w:color w:val="000000"/>
          <w:sz w:val="26"/>
          <w:szCs w:val="26"/>
          <w:rtl w:val="0"/>
        </w:rPr>
        <w:t xml:space="preserve">4. Benodigd materiaal</w:t>
      </w:r>
    </w:p>
    <w:p w:rsidR="00000000" w:rsidDel="00000000" w:rsidP="00000000" w:rsidRDefault="00000000" w:rsidRPr="00000000" w14:paraId="0000001A">
      <w:pPr>
        <w:numPr>
          <w:ilvl w:val="0"/>
          <w:numId w:val="2"/>
        </w:numPr>
        <w:spacing w:after="0" w:afterAutospacing="0" w:before="240" w:lineRule="auto"/>
        <w:ind w:left="720" w:hanging="360"/>
      </w:pPr>
      <w:r w:rsidDel="00000000" w:rsidR="00000000" w:rsidRPr="00000000">
        <w:rPr>
          <w:rtl w:val="0"/>
        </w:rPr>
        <w:t xml:space="preserve">Zelfgemaakte contactmicrofoons</w:t>
      </w:r>
    </w:p>
    <w:p w:rsidR="00000000" w:rsidDel="00000000" w:rsidP="00000000" w:rsidRDefault="00000000" w:rsidRPr="00000000" w14:paraId="0000001B">
      <w:pPr>
        <w:numPr>
          <w:ilvl w:val="0"/>
          <w:numId w:val="2"/>
        </w:numPr>
        <w:spacing w:after="0" w:afterAutospacing="0" w:before="0" w:beforeAutospacing="0" w:lineRule="auto"/>
        <w:ind w:left="720" w:hanging="360"/>
      </w:pPr>
      <w:r w:rsidDel="00000000" w:rsidR="00000000" w:rsidRPr="00000000">
        <w:rPr>
          <w:rtl w:val="0"/>
        </w:rPr>
        <w:t xml:space="preserve">Speaker/ megafoon</w:t>
      </w:r>
    </w:p>
    <w:p w:rsidR="00000000" w:rsidDel="00000000" w:rsidP="00000000" w:rsidRDefault="00000000" w:rsidRPr="00000000" w14:paraId="0000001C">
      <w:pPr>
        <w:numPr>
          <w:ilvl w:val="0"/>
          <w:numId w:val="2"/>
        </w:numPr>
        <w:spacing w:after="0" w:afterAutospacing="0" w:before="0" w:beforeAutospacing="0" w:lineRule="auto"/>
        <w:ind w:left="720" w:hanging="360"/>
      </w:pPr>
      <w:r w:rsidDel="00000000" w:rsidR="00000000" w:rsidRPr="00000000">
        <w:rPr>
          <w:rtl w:val="0"/>
        </w:rPr>
        <w:t xml:space="preserve">KOMA Elektronik Field Kit</w:t>
      </w:r>
    </w:p>
    <w:p w:rsidR="00000000" w:rsidDel="00000000" w:rsidP="00000000" w:rsidRDefault="00000000" w:rsidRPr="00000000" w14:paraId="0000001D">
      <w:pPr>
        <w:numPr>
          <w:ilvl w:val="0"/>
          <w:numId w:val="2"/>
        </w:numPr>
        <w:spacing w:after="0" w:afterAutospacing="0" w:before="0" w:beforeAutospacing="0" w:lineRule="auto"/>
        <w:ind w:left="720" w:hanging="360"/>
      </w:pPr>
      <w:r w:rsidDel="00000000" w:rsidR="00000000" w:rsidRPr="00000000">
        <w:rPr>
          <w:rtl w:val="0"/>
        </w:rPr>
        <w:t xml:space="preserve">Kabels en verlengsnoeren</w:t>
      </w:r>
    </w:p>
    <w:p w:rsidR="00000000" w:rsidDel="00000000" w:rsidP="00000000" w:rsidRDefault="00000000" w:rsidRPr="00000000" w14:paraId="0000001E">
      <w:pPr>
        <w:numPr>
          <w:ilvl w:val="0"/>
          <w:numId w:val="2"/>
        </w:numPr>
        <w:spacing w:after="0" w:afterAutospacing="0" w:before="0" w:beforeAutospacing="0" w:lineRule="auto"/>
        <w:ind w:left="720" w:hanging="360"/>
      </w:pPr>
      <w:r w:rsidDel="00000000" w:rsidR="00000000" w:rsidRPr="00000000">
        <w:rPr>
          <w:rtl w:val="0"/>
        </w:rPr>
        <w:t xml:space="preserve">Geluidmakende objecten en installaties (aanraak-geactiveerd)</w:t>
      </w:r>
    </w:p>
    <w:p w:rsidR="00000000" w:rsidDel="00000000" w:rsidP="00000000" w:rsidRDefault="00000000" w:rsidRPr="00000000" w14:paraId="0000001F">
      <w:pPr>
        <w:numPr>
          <w:ilvl w:val="0"/>
          <w:numId w:val="2"/>
        </w:numPr>
        <w:spacing w:after="0" w:afterAutospacing="0" w:before="0" w:beforeAutospacing="0" w:lineRule="auto"/>
        <w:ind w:left="720" w:hanging="360"/>
      </w:pPr>
      <w:r w:rsidDel="00000000" w:rsidR="00000000" w:rsidRPr="00000000">
        <w:rPr>
          <w:rtl w:val="0"/>
        </w:rPr>
        <w:t xml:space="preserve">Popcorn (maïs), kookplaat of popper (indien mogelijk)</w:t>
      </w:r>
    </w:p>
    <w:p w:rsidR="00000000" w:rsidDel="00000000" w:rsidP="00000000" w:rsidRDefault="00000000" w:rsidRPr="00000000" w14:paraId="00000020">
      <w:pPr>
        <w:numPr>
          <w:ilvl w:val="0"/>
          <w:numId w:val="2"/>
        </w:numPr>
        <w:spacing w:after="0" w:afterAutospacing="0" w:before="0" w:beforeAutospacing="0" w:lineRule="auto"/>
        <w:ind w:left="720" w:hanging="360"/>
      </w:pPr>
      <w:r w:rsidDel="00000000" w:rsidR="00000000" w:rsidRPr="00000000">
        <w:rPr>
          <w:rtl w:val="0"/>
        </w:rPr>
        <w:t xml:space="preserve">Kommen / zakjes om popcorn te delen?</w:t>
      </w:r>
    </w:p>
    <w:p w:rsidR="00000000" w:rsidDel="00000000" w:rsidP="00000000" w:rsidRDefault="00000000" w:rsidRPr="00000000" w14:paraId="00000021">
      <w:pPr>
        <w:numPr>
          <w:ilvl w:val="0"/>
          <w:numId w:val="2"/>
        </w:numPr>
        <w:spacing w:after="240" w:before="0" w:beforeAutospacing="0" w:lineRule="auto"/>
        <w:ind w:left="720" w:hanging="360"/>
      </w:pPr>
      <w:r w:rsidDel="00000000" w:rsidR="00000000" w:rsidRPr="00000000">
        <w:rPr>
          <w:rtl w:val="0"/>
        </w:rPr>
        <w:t xml:space="preserve">Documentatie / proefdrukken van grafische partituur (van zeefdrukatelier)</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pStyle w:val="Heading3"/>
        <w:keepNext w:val="0"/>
        <w:keepLines w:val="0"/>
        <w:spacing w:before="280" w:lineRule="auto"/>
        <w:rPr>
          <w:b w:val="1"/>
          <w:bCs w:val="1"/>
          <w:color w:val="000000"/>
          <w:sz w:val="26"/>
          <w:szCs w:val="26"/>
        </w:rPr>
      </w:pPr>
      <w:bookmarkStart w:colFirst="0" w:colLast="0" w:name="_xczd3tf05b6v" w:id="6"/>
      <w:bookmarkEnd w:id="6"/>
      <w:r w:rsidDel="00000000" w:rsidR="00000000" w:rsidRPr="00000000">
        <w:rPr>
          <w:b w:val="1"/>
          <w:bCs w:val="1"/>
          <w:color w:val="000000"/>
          <w:sz w:val="26"/>
          <w:szCs w:val="26"/>
          <w:rtl w:val="0"/>
        </w:rPr>
        <w:t xml:space="preserve">5. Beginsituatie</w:t>
      </w:r>
    </w:p>
    <w:p w:rsidR="00000000" w:rsidDel="00000000" w:rsidP="00000000" w:rsidRDefault="00000000" w:rsidRPr="00000000" w14:paraId="00000024">
      <w:pPr>
        <w:spacing w:after="240" w:before="240" w:lineRule="auto"/>
        <w:rPr/>
      </w:pPr>
      <w:r w:rsidDel="00000000" w:rsidR="00000000" w:rsidRPr="00000000">
        <w:rPr>
          <w:rtl w:val="0"/>
        </w:rPr>
        <w:t xml:space="preserve">De studenten hebben in de vorige lessen contactmicrofoons gebouwd en getest, collectieve klankexperimenten uitgevoerd en een eerste performatieve structuur opgezet. Ze zijn vertrouwd met het werken in groep en met luisteren naar elkaar. De klankinstallaties bestaan, maar zijn nog niet volledig op elkaar afgestemd. Niet alle studenten zullen aanwezig zijn op het toonmoment, waardoor het performatieve karakter bewust als een open en doorlopend proces wordt benaderd.</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pStyle w:val="Heading3"/>
        <w:keepNext w:val="0"/>
        <w:keepLines w:val="0"/>
        <w:spacing w:before="280" w:lineRule="auto"/>
        <w:rPr>
          <w:b w:val="1"/>
          <w:bCs w:val="1"/>
          <w:color w:val="000000"/>
          <w:sz w:val="26"/>
          <w:szCs w:val="26"/>
        </w:rPr>
      </w:pPr>
      <w:bookmarkStart w:colFirst="0" w:colLast="0" w:name="_93gfepbfktf" w:id="7"/>
      <w:bookmarkEnd w:id="7"/>
      <w:r w:rsidDel="00000000" w:rsidR="00000000" w:rsidRPr="00000000">
        <w:rPr>
          <w:b w:val="1"/>
          <w:bCs w:val="1"/>
          <w:color w:val="000000"/>
          <w:sz w:val="26"/>
          <w:szCs w:val="26"/>
          <w:rtl w:val="0"/>
        </w:rPr>
        <w:t xml:space="preserve">6. Lesdoelen</w:t>
      </w:r>
    </w:p>
    <w:p w:rsidR="00000000" w:rsidDel="00000000" w:rsidP="00000000" w:rsidRDefault="00000000" w:rsidRPr="00000000" w14:paraId="00000027">
      <w:pPr>
        <w:spacing w:after="240" w:before="240" w:lineRule="auto"/>
        <w:rPr>
          <w:b w:val="1"/>
          <w:bCs w:val="1"/>
        </w:rPr>
      </w:pPr>
      <w:r w:rsidDel="00000000" w:rsidR="00000000" w:rsidRPr="00000000">
        <w:rPr>
          <w:b w:val="1"/>
          <w:bCs w:val="1"/>
          <w:rtl w:val="0"/>
        </w:rPr>
        <w:t xml:space="preserve">Technische doelstellingen</w:t>
      </w:r>
    </w:p>
    <w:p w:rsidR="00000000" w:rsidDel="00000000" w:rsidP="00000000" w:rsidRDefault="00000000" w:rsidRPr="00000000" w14:paraId="00000028">
      <w:pPr>
        <w:numPr>
          <w:ilvl w:val="0"/>
          <w:numId w:val="8"/>
        </w:numPr>
        <w:spacing w:after="240" w:before="240" w:lineRule="auto"/>
        <w:ind w:left="720" w:hanging="360"/>
      </w:pPr>
      <w:r w:rsidDel="00000000" w:rsidR="00000000" w:rsidRPr="00000000">
        <w:rPr>
          <w:rtl w:val="0"/>
        </w:rPr>
        <w:t xml:space="preserve">De studenten kunnen hun klankinstallatie technisch afstellen (volume, gevoeligheid, aansluiting).</w:t>
      </w:r>
    </w:p>
    <w:p w:rsidR="00000000" w:rsidDel="00000000" w:rsidP="00000000" w:rsidRDefault="00000000" w:rsidRPr="00000000" w14:paraId="00000029">
      <w:pPr>
        <w:spacing w:after="240" w:before="240" w:lineRule="auto"/>
        <w:rPr>
          <w:b w:val="1"/>
          <w:bCs w:val="1"/>
        </w:rPr>
      </w:pPr>
      <w:r w:rsidDel="00000000" w:rsidR="00000000" w:rsidRPr="00000000">
        <w:rPr>
          <w:b w:val="1"/>
          <w:bCs w:val="1"/>
          <w:rtl w:val="0"/>
        </w:rPr>
        <w:t xml:space="preserve">Beeldend/artistieke doelstellingen</w:t>
      </w:r>
    </w:p>
    <w:p w:rsidR="00000000" w:rsidDel="00000000" w:rsidP="00000000" w:rsidRDefault="00000000" w:rsidRPr="00000000" w14:paraId="0000002A">
      <w:pPr>
        <w:numPr>
          <w:ilvl w:val="0"/>
          <w:numId w:val="1"/>
        </w:numPr>
        <w:spacing w:after="240" w:before="240" w:lineRule="auto"/>
        <w:ind w:left="720" w:hanging="360"/>
      </w:pPr>
      <w:r w:rsidDel="00000000" w:rsidR="00000000" w:rsidRPr="00000000">
        <w:rPr>
          <w:rtl w:val="0"/>
        </w:rPr>
        <w:t xml:space="preserve">De studenten kunnen individuele klankobjecten integreren in één collectieve performatieve opstelling.</w:t>
      </w:r>
    </w:p>
    <w:p w:rsidR="00000000" w:rsidDel="00000000" w:rsidP="00000000" w:rsidRDefault="00000000" w:rsidRPr="00000000" w14:paraId="0000002B">
      <w:pPr>
        <w:spacing w:after="240" w:before="240" w:lineRule="auto"/>
        <w:rPr>
          <w:b w:val="1"/>
          <w:bCs w:val="1"/>
        </w:rPr>
      </w:pPr>
      <w:r w:rsidDel="00000000" w:rsidR="00000000" w:rsidRPr="00000000">
        <w:rPr>
          <w:b w:val="1"/>
          <w:bCs w:val="1"/>
          <w:rtl w:val="0"/>
        </w:rPr>
        <w:t xml:space="preserve">Domeinoverschrijdende doelstellingen</w:t>
      </w:r>
    </w:p>
    <w:p w:rsidR="00000000" w:rsidDel="00000000" w:rsidP="00000000" w:rsidRDefault="00000000" w:rsidRPr="00000000" w14:paraId="0000002C">
      <w:pPr>
        <w:numPr>
          <w:ilvl w:val="0"/>
          <w:numId w:val="11"/>
        </w:numPr>
        <w:spacing w:after="240" w:before="240" w:lineRule="auto"/>
        <w:ind w:left="720" w:hanging="360"/>
      </w:pPr>
      <w:r w:rsidDel="00000000" w:rsidR="00000000" w:rsidRPr="00000000">
        <w:rPr>
          <w:rtl w:val="0"/>
        </w:rPr>
        <w:t xml:space="preserve">De studenten kunnen reflecteren over ruimtegebruik, timing en publieksinteractie in een performatieve context.</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pStyle w:val="Heading3"/>
        <w:keepNext w:val="0"/>
        <w:keepLines w:val="0"/>
        <w:spacing w:before="280" w:lineRule="auto"/>
        <w:rPr>
          <w:b w:val="1"/>
          <w:bCs w:val="1"/>
          <w:color w:val="000000"/>
          <w:sz w:val="26"/>
          <w:szCs w:val="26"/>
        </w:rPr>
      </w:pPr>
      <w:bookmarkStart w:colFirst="0" w:colLast="0" w:name="_6u59nlykgrz5" w:id="8"/>
      <w:bookmarkEnd w:id="8"/>
      <w:r w:rsidDel="00000000" w:rsidR="00000000" w:rsidRPr="00000000">
        <w:rPr>
          <w:b w:val="1"/>
          <w:bCs w:val="1"/>
          <w:color w:val="000000"/>
          <w:sz w:val="26"/>
          <w:szCs w:val="26"/>
          <w:rtl w:val="0"/>
        </w:rPr>
        <w:t xml:space="preserve">7. Attitudes (veiligheid, hygiëne, sociale vaardigheden)</w:t>
      </w:r>
    </w:p>
    <w:p w:rsidR="00000000" w:rsidDel="00000000" w:rsidP="00000000" w:rsidRDefault="00000000" w:rsidRPr="00000000" w14:paraId="0000002F">
      <w:pPr>
        <w:numPr>
          <w:ilvl w:val="0"/>
          <w:numId w:val="4"/>
        </w:numPr>
        <w:spacing w:after="0" w:afterAutospacing="0" w:before="240" w:lineRule="auto"/>
        <w:ind w:left="720" w:hanging="360"/>
      </w:pPr>
      <w:r w:rsidDel="00000000" w:rsidR="00000000" w:rsidRPr="00000000">
        <w:rPr>
          <w:rtl w:val="0"/>
        </w:rPr>
        <w:t xml:space="preserve">Zorgvuldig omgaan met elektronica en bekabeling</w:t>
      </w:r>
    </w:p>
    <w:p w:rsidR="00000000" w:rsidDel="00000000" w:rsidP="00000000" w:rsidRDefault="00000000" w:rsidRPr="00000000" w14:paraId="00000030">
      <w:pPr>
        <w:numPr>
          <w:ilvl w:val="0"/>
          <w:numId w:val="4"/>
        </w:numPr>
        <w:spacing w:after="0" w:afterAutospacing="0" w:before="0" w:beforeAutospacing="0" w:lineRule="auto"/>
        <w:ind w:left="720" w:hanging="360"/>
      </w:pPr>
      <w:r w:rsidDel="00000000" w:rsidR="00000000" w:rsidRPr="00000000">
        <w:rPr>
          <w:rtl w:val="0"/>
        </w:rPr>
        <w:t xml:space="preserve">Aandacht voor veilig gebruik van elektriciteit en volume</w:t>
      </w:r>
    </w:p>
    <w:p w:rsidR="00000000" w:rsidDel="00000000" w:rsidP="00000000" w:rsidRDefault="00000000" w:rsidRPr="00000000" w14:paraId="00000031">
      <w:pPr>
        <w:numPr>
          <w:ilvl w:val="0"/>
          <w:numId w:val="4"/>
        </w:numPr>
        <w:spacing w:after="0" w:afterAutospacing="0" w:before="0" w:beforeAutospacing="0" w:lineRule="auto"/>
        <w:ind w:left="720" w:hanging="360"/>
      </w:pPr>
      <w:r w:rsidDel="00000000" w:rsidR="00000000" w:rsidRPr="00000000">
        <w:rPr>
          <w:rtl w:val="0"/>
        </w:rPr>
        <w:t xml:space="preserve">Respectvol luisteren naar elkaar</w:t>
      </w:r>
    </w:p>
    <w:p w:rsidR="00000000" w:rsidDel="00000000" w:rsidP="00000000" w:rsidRDefault="00000000" w:rsidRPr="00000000" w14:paraId="00000032">
      <w:pPr>
        <w:numPr>
          <w:ilvl w:val="0"/>
          <w:numId w:val="4"/>
        </w:numPr>
        <w:spacing w:after="240" w:before="0" w:beforeAutospacing="0" w:lineRule="auto"/>
        <w:ind w:left="720" w:hanging="360"/>
      </w:pPr>
      <w:r w:rsidDel="00000000" w:rsidR="00000000" w:rsidRPr="00000000">
        <w:rPr>
          <w:rtl w:val="0"/>
        </w:rPr>
        <w:t xml:space="preserve">Constructieve feedback geven en ontvangen</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pStyle w:val="Heading3"/>
        <w:keepNext w:val="0"/>
        <w:keepLines w:val="0"/>
        <w:spacing w:before="280" w:lineRule="auto"/>
        <w:rPr>
          <w:b w:val="1"/>
          <w:bCs w:val="1"/>
          <w:color w:val="000000"/>
          <w:sz w:val="26"/>
          <w:szCs w:val="26"/>
        </w:rPr>
      </w:pPr>
      <w:bookmarkStart w:colFirst="0" w:colLast="0" w:name="_ovt659lh8b2z" w:id="9"/>
      <w:bookmarkEnd w:id="9"/>
      <w:r w:rsidDel="00000000" w:rsidR="00000000" w:rsidRPr="00000000">
        <w:rPr>
          <w:b w:val="1"/>
          <w:bCs w:val="1"/>
          <w:color w:val="000000"/>
          <w:sz w:val="26"/>
          <w:szCs w:val="26"/>
          <w:rtl w:val="0"/>
        </w:rPr>
        <w:t xml:space="preserve">8. Didactisch materiaal en bronnen</w:t>
      </w:r>
    </w:p>
    <w:p w:rsidR="00000000" w:rsidDel="00000000" w:rsidP="00000000" w:rsidRDefault="00000000" w:rsidRPr="00000000" w14:paraId="00000035">
      <w:pPr>
        <w:numPr>
          <w:ilvl w:val="0"/>
          <w:numId w:val="13"/>
        </w:numPr>
        <w:spacing w:after="0" w:afterAutospacing="0" w:before="240" w:lineRule="auto"/>
        <w:ind w:left="720" w:hanging="360"/>
      </w:pPr>
      <w:r w:rsidDel="00000000" w:rsidR="00000000" w:rsidRPr="00000000">
        <w:rPr>
          <w:rtl w:val="0"/>
        </w:rPr>
        <w:t xml:space="preserve">Eigen artistieke praktijk van de stagiair</w:t>
      </w:r>
    </w:p>
    <w:p w:rsidR="00000000" w:rsidDel="00000000" w:rsidP="00000000" w:rsidRDefault="00000000" w:rsidRPr="00000000" w14:paraId="00000036">
      <w:pPr>
        <w:numPr>
          <w:ilvl w:val="0"/>
          <w:numId w:val="13"/>
        </w:numPr>
        <w:spacing w:after="0" w:afterAutospacing="0" w:before="0" w:beforeAutospacing="0" w:lineRule="auto"/>
        <w:ind w:left="720" w:hanging="360"/>
      </w:pPr>
      <w:r w:rsidDel="00000000" w:rsidR="00000000" w:rsidRPr="00000000">
        <w:rPr>
          <w:rtl w:val="0"/>
        </w:rPr>
        <w:t xml:space="preserve">Voorbeelden van performatieve klankinstallaties (mondeling toegelicht)</w:t>
      </w:r>
    </w:p>
    <w:p w:rsidR="00000000" w:rsidDel="00000000" w:rsidP="00000000" w:rsidRDefault="00000000" w:rsidRPr="00000000" w14:paraId="00000037">
      <w:pPr>
        <w:numPr>
          <w:ilvl w:val="0"/>
          <w:numId w:val="13"/>
        </w:numPr>
        <w:spacing w:after="240" w:before="0" w:beforeAutospacing="0" w:lineRule="auto"/>
        <w:ind w:left="720" w:hanging="360"/>
      </w:pPr>
      <w:r w:rsidDel="00000000" w:rsidR="00000000" w:rsidRPr="00000000">
        <w:rPr>
          <w:rtl w:val="0"/>
        </w:rPr>
        <w:t xml:space="preserve">Grafische partituren uit het zeefdrukatelier</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pStyle w:val="Heading3"/>
        <w:keepNext w:val="0"/>
        <w:keepLines w:val="0"/>
        <w:spacing w:before="280" w:lineRule="auto"/>
        <w:rPr>
          <w:b w:val="1"/>
          <w:bCs w:val="1"/>
          <w:color w:val="000000"/>
          <w:sz w:val="26"/>
          <w:szCs w:val="26"/>
        </w:rPr>
      </w:pPr>
      <w:bookmarkStart w:colFirst="0" w:colLast="0" w:name="_4u6f8b80jnfa" w:id="10"/>
      <w:bookmarkEnd w:id="10"/>
      <w:r w:rsidDel="00000000" w:rsidR="00000000" w:rsidRPr="00000000">
        <w:rPr>
          <w:b w:val="1"/>
          <w:bCs w:val="1"/>
          <w:color w:val="000000"/>
          <w:sz w:val="26"/>
          <w:szCs w:val="26"/>
          <w:rtl w:val="0"/>
        </w:rPr>
        <w:t xml:space="preserve">9. Te verwachten moeilijkheden en oplossingen</w:t>
      </w:r>
    </w:p>
    <w:p w:rsidR="00000000" w:rsidDel="00000000" w:rsidP="00000000" w:rsidRDefault="00000000" w:rsidRPr="00000000" w14:paraId="0000003A">
      <w:pPr>
        <w:spacing w:after="240" w:before="240" w:lineRule="auto"/>
        <w:rPr>
          <w:b w:val="1"/>
          <w:bCs w:val="1"/>
        </w:rPr>
      </w:pPr>
      <w:r w:rsidDel="00000000" w:rsidR="00000000" w:rsidRPr="00000000">
        <w:rPr>
          <w:b w:val="1"/>
          <w:bCs w:val="1"/>
          <w:rtl w:val="0"/>
        </w:rPr>
        <w:t xml:space="preserve">Moeilijkheden:</w:t>
      </w:r>
    </w:p>
    <w:p w:rsidR="00000000" w:rsidDel="00000000" w:rsidP="00000000" w:rsidRDefault="00000000" w:rsidRPr="00000000" w14:paraId="0000003B">
      <w:pPr>
        <w:numPr>
          <w:ilvl w:val="0"/>
          <w:numId w:val="9"/>
        </w:numPr>
        <w:spacing w:after="0" w:afterAutospacing="0" w:before="240" w:lineRule="auto"/>
        <w:ind w:left="720" w:hanging="360"/>
      </w:pPr>
      <w:r w:rsidDel="00000000" w:rsidR="00000000" w:rsidRPr="00000000">
        <w:rPr>
          <w:rtl w:val="0"/>
        </w:rPr>
        <w:t xml:space="preserve">Overprikkeling door gelijktijdige klanken</w:t>
      </w:r>
    </w:p>
    <w:p w:rsidR="00000000" w:rsidDel="00000000" w:rsidP="00000000" w:rsidRDefault="00000000" w:rsidRPr="00000000" w14:paraId="0000003C">
      <w:pPr>
        <w:numPr>
          <w:ilvl w:val="0"/>
          <w:numId w:val="9"/>
        </w:numPr>
        <w:spacing w:after="0" w:afterAutospacing="0" w:before="0" w:beforeAutospacing="0" w:lineRule="auto"/>
        <w:ind w:left="720" w:hanging="360"/>
      </w:pPr>
      <w:r w:rsidDel="00000000" w:rsidR="00000000" w:rsidRPr="00000000">
        <w:rPr>
          <w:rtl w:val="0"/>
        </w:rPr>
        <w:t xml:space="preserve">Onduidelijkheid over individuele rollen</w:t>
      </w:r>
    </w:p>
    <w:p w:rsidR="00000000" w:rsidDel="00000000" w:rsidP="00000000" w:rsidRDefault="00000000" w:rsidRPr="00000000" w14:paraId="0000003D">
      <w:pPr>
        <w:numPr>
          <w:ilvl w:val="0"/>
          <w:numId w:val="9"/>
        </w:numPr>
        <w:spacing w:after="240" w:before="0" w:beforeAutospacing="0" w:lineRule="auto"/>
        <w:ind w:left="720" w:hanging="360"/>
      </w:pPr>
      <w:r w:rsidDel="00000000" w:rsidR="00000000" w:rsidRPr="00000000">
        <w:rPr>
          <w:rtl w:val="0"/>
        </w:rPr>
        <w:t xml:space="preserve">Technische storingen</w:t>
      </w:r>
    </w:p>
    <w:p w:rsidR="00000000" w:rsidDel="00000000" w:rsidP="00000000" w:rsidRDefault="00000000" w:rsidRPr="00000000" w14:paraId="0000003E">
      <w:pPr>
        <w:spacing w:after="240" w:before="240" w:lineRule="auto"/>
        <w:rPr>
          <w:b w:val="1"/>
          <w:bCs w:val="1"/>
        </w:rPr>
      </w:pPr>
      <w:r w:rsidDel="00000000" w:rsidR="00000000" w:rsidRPr="00000000">
        <w:rPr>
          <w:b w:val="1"/>
          <w:bCs w:val="1"/>
          <w:rtl w:val="0"/>
        </w:rPr>
        <w:t xml:space="preserve">Oplossingen:</w:t>
      </w:r>
    </w:p>
    <w:p w:rsidR="00000000" w:rsidDel="00000000" w:rsidP="00000000" w:rsidRDefault="00000000" w:rsidRPr="00000000" w14:paraId="0000003F">
      <w:pPr>
        <w:numPr>
          <w:ilvl w:val="0"/>
          <w:numId w:val="6"/>
        </w:numPr>
        <w:spacing w:after="0" w:afterAutospacing="0" w:before="240" w:lineRule="auto"/>
        <w:ind w:left="720" w:hanging="360"/>
      </w:pPr>
      <w:r w:rsidDel="00000000" w:rsidR="00000000" w:rsidRPr="00000000">
        <w:rPr>
          <w:rtl w:val="0"/>
        </w:rPr>
        <w:t xml:space="preserve">Werken met duidelijke start- en stopmomenten</w:t>
      </w:r>
    </w:p>
    <w:p w:rsidR="00000000" w:rsidDel="00000000" w:rsidP="00000000" w:rsidRDefault="00000000" w:rsidRPr="00000000" w14:paraId="00000040">
      <w:pPr>
        <w:numPr>
          <w:ilvl w:val="0"/>
          <w:numId w:val="6"/>
        </w:numPr>
        <w:spacing w:after="0" w:afterAutospacing="0" w:before="0" w:beforeAutospacing="0" w:lineRule="auto"/>
        <w:ind w:left="720" w:hanging="360"/>
      </w:pPr>
      <w:r w:rsidDel="00000000" w:rsidR="00000000" w:rsidRPr="00000000">
        <w:rPr>
          <w:rtl w:val="0"/>
        </w:rPr>
        <w:t xml:space="preserve">Rollen expliciet benoemen</w:t>
      </w:r>
    </w:p>
    <w:p w:rsidR="00000000" w:rsidDel="00000000" w:rsidP="00000000" w:rsidRDefault="00000000" w:rsidRPr="00000000" w14:paraId="00000041">
      <w:pPr>
        <w:numPr>
          <w:ilvl w:val="0"/>
          <w:numId w:val="6"/>
        </w:numPr>
        <w:spacing w:after="240" w:before="0" w:beforeAutospacing="0" w:lineRule="auto"/>
        <w:ind w:left="720" w:hanging="360"/>
      </w:pPr>
      <w:r w:rsidDel="00000000" w:rsidR="00000000" w:rsidRPr="00000000">
        <w:rPr>
          <w:rtl w:val="0"/>
        </w:rPr>
        <w:t xml:space="preserve">Tijd voorzien voor technische check en herhaling</w:t>
      </w:r>
    </w:p>
    <w:p w:rsidR="00000000" w:rsidDel="00000000" w:rsidP="00000000" w:rsidRDefault="00000000" w:rsidRPr="00000000" w14:paraId="00000042">
      <w:pPr>
        <w:pStyle w:val="Heading3"/>
        <w:keepNext w:val="0"/>
        <w:keepLines w:val="0"/>
        <w:spacing w:before="280" w:lineRule="auto"/>
        <w:rPr>
          <w:b w:val="1"/>
          <w:bCs w:val="1"/>
          <w:color w:val="000000"/>
          <w:sz w:val="26"/>
          <w:szCs w:val="26"/>
        </w:rPr>
      </w:pPr>
      <w:bookmarkStart w:colFirst="0" w:colLast="0" w:name="_xbmr9wbvb58k" w:id="11"/>
      <w:bookmarkEnd w:id="11"/>
      <w:r w:rsidDel="00000000" w:rsidR="00000000" w:rsidRPr="00000000">
        <w:rPr>
          <w:rtl w:val="0"/>
        </w:rPr>
      </w:r>
    </w:p>
    <w:p w:rsidR="00000000" w:rsidDel="00000000" w:rsidP="00000000" w:rsidRDefault="00000000" w:rsidRPr="00000000" w14:paraId="00000043">
      <w:pPr>
        <w:pStyle w:val="Heading3"/>
        <w:keepNext w:val="0"/>
        <w:keepLines w:val="0"/>
        <w:spacing w:before="280" w:lineRule="auto"/>
        <w:rPr>
          <w:b w:val="1"/>
          <w:bCs w:val="1"/>
          <w:color w:val="000000"/>
          <w:sz w:val="26"/>
          <w:szCs w:val="26"/>
        </w:rPr>
      </w:pPr>
      <w:bookmarkStart w:colFirst="0" w:colLast="0" w:name="_h6dc0lfrylba" w:id="12"/>
      <w:bookmarkEnd w:id="12"/>
      <w:r w:rsidDel="00000000" w:rsidR="00000000" w:rsidRPr="00000000">
        <w:rPr>
          <w:b w:val="1"/>
          <w:bCs w:val="1"/>
          <w:color w:val="000000"/>
          <w:sz w:val="26"/>
          <w:szCs w:val="26"/>
          <w:rtl w:val="0"/>
        </w:rPr>
        <w:t xml:space="preserve">10. Lesverloop en methode</w:t>
      </w:r>
    </w:p>
    <w:p w:rsidR="00000000" w:rsidDel="00000000" w:rsidP="00000000" w:rsidRDefault="00000000" w:rsidRPr="00000000" w14:paraId="00000044">
      <w:pPr>
        <w:spacing w:after="240" w:before="240" w:lineRule="auto"/>
        <w:rPr>
          <w:b w:val="1"/>
          <w:bCs w:val="1"/>
        </w:rPr>
      </w:pPr>
      <w:r w:rsidDel="00000000" w:rsidR="00000000" w:rsidRPr="00000000">
        <w:rPr>
          <w:b w:val="1"/>
          <w:bCs w:val="1"/>
          <w:rtl w:val="0"/>
        </w:rPr>
        <w:t xml:space="preserve">Inleiding (±30 min)</w:t>
      </w:r>
    </w:p>
    <w:p w:rsidR="00000000" w:rsidDel="00000000" w:rsidP="00000000" w:rsidRDefault="00000000" w:rsidRPr="00000000" w14:paraId="00000045">
      <w:pPr>
        <w:numPr>
          <w:ilvl w:val="0"/>
          <w:numId w:val="5"/>
        </w:numPr>
        <w:spacing w:after="0" w:afterAutospacing="0" w:before="240" w:lineRule="auto"/>
        <w:ind w:left="720" w:hanging="360"/>
      </w:pPr>
      <w:r w:rsidDel="00000000" w:rsidR="00000000" w:rsidRPr="00000000">
        <w:rPr>
          <w:rtl w:val="0"/>
        </w:rPr>
        <w:t xml:space="preserve">Overlopen van de context van het toonmoment en het idee van een ongoing performatief werk</w:t>
      </w:r>
    </w:p>
    <w:p w:rsidR="00000000" w:rsidDel="00000000" w:rsidP="00000000" w:rsidRDefault="00000000" w:rsidRPr="00000000" w14:paraId="00000046">
      <w:pPr>
        <w:numPr>
          <w:ilvl w:val="0"/>
          <w:numId w:val="5"/>
        </w:numPr>
        <w:spacing w:after="0" w:afterAutospacing="0" w:before="0" w:beforeAutospacing="0" w:lineRule="auto"/>
        <w:ind w:left="720" w:hanging="360"/>
      </w:pPr>
      <w:r w:rsidDel="00000000" w:rsidR="00000000" w:rsidRPr="00000000">
        <w:rPr>
          <w:rtl w:val="0"/>
        </w:rPr>
        <w:t xml:space="preserve">Uitleg over het belang van afstemming en herhaling</w:t>
      </w:r>
    </w:p>
    <w:p w:rsidR="00000000" w:rsidDel="00000000" w:rsidP="00000000" w:rsidRDefault="00000000" w:rsidRPr="00000000" w14:paraId="00000047">
      <w:pPr>
        <w:numPr>
          <w:ilvl w:val="0"/>
          <w:numId w:val="5"/>
        </w:numPr>
        <w:spacing w:after="240" w:before="0" w:beforeAutospacing="0" w:lineRule="auto"/>
        <w:ind w:left="720" w:hanging="360"/>
      </w:pPr>
      <w:r w:rsidDel="00000000" w:rsidR="00000000" w:rsidRPr="00000000">
        <w:rPr>
          <w:rtl w:val="0"/>
        </w:rPr>
        <w:t xml:space="preserve">Korte heropwarming met klank en aanraking</w:t>
      </w:r>
    </w:p>
    <w:p w:rsidR="00000000" w:rsidDel="00000000" w:rsidP="00000000" w:rsidRDefault="00000000" w:rsidRPr="00000000" w14:paraId="00000048">
      <w:pPr>
        <w:spacing w:after="240" w:before="240" w:lineRule="auto"/>
        <w:rPr>
          <w:b w:val="1"/>
          <w:bCs w:val="1"/>
        </w:rPr>
      </w:pPr>
      <w:r w:rsidDel="00000000" w:rsidR="00000000" w:rsidRPr="00000000">
        <w:rPr>
          <w:b w:val="1"/>
          <w:bCs w:val="1"/>
          <w:rtl w:val="0"/>
        </w:rPr>
        <w:t xml:space="preserve">Werkproces (±2u40)</w:t>
      </w:r>
    </w:p>
    <w:p w:rsidR="00000000" w:rsidDel="00000000" w:rsidP="00000000" w:rsidRDefault="00000000" w:rsidRPr="00000000" w14:paraId="00000049">
      <w:pPr>
        <w:numPr>
          <w:ilvl w:val="0"/>
          <w:numId w:val="3"/>
        </w:numPr>
        <w:spacing w:after="0" w:afterAutospacing="0" w:before="240" w:lineRule="auto"/>
        <w:ind w:left="720" w:hanging="360"/>
      </w:pPr>
      <w:r w:rsidDel="00000000" w:rsidR="00000000" w:rsidRPr="00000000">
        <w:rPr>
          <w:rtl w:val="0"/>
        </w:rPr>
        <w:t xml:space="preserve">Opstellen van de volledige installatie in de ruimte</w:t>
      </w:r>
    </w:p>
    <w:p w:rsidR="00000000" w:rsidDel="00000000" w:rsidP="00000000" w:rsidRDefault="00000000" w:rsidRPr="00000000" w14:paraId="0000004A">
      <w:pPr>
        <w:numPr>
          <w:ilvl w:val="0"/>
          <w:numId w:val="3"/>
        </w:numPr>
        <w:spacing w:after="0" w:afterAutospacing="0" w:before="0" w:beforeAutospacing="0" w:lineRule="auto"/>
        <w:ind w:left="720" w:hanging="360"/>
      </w:pPr>
      <w:r w:rsidDel="00000000" w:rsidR="00000000" w:rsidRPr="00000000">
        <w:rPr>
          <w:rtl w:val="0"/>
        </w:rPr>
        <w:t xml:space="preserve">Finetunen van afzonderlijke klankobjecten en installaties</w:t>
      </w:r>
    </w:p>
    <w:p w:rsidR="00000000" w:rsidDel="00000000" w:rsidP="00000000" w:rsidRDefault="00000000" w:rsidRPr="00000000" w14:paraId="0000004B">
      <w:pPr>
        <w:numPr>
          <w:ilvl w:val="0"/>
          <w:numId w:val="3"/>
        </w:numPr>
        <w:spacing w:after="0" w:afterAutospacing="0" w:before="0" w:beforeAutospacing="0" w:lineRule="auto"/>
        <w:ind w:left="720" w:hanging="360"/>
      </w:pPr>
      <w:r w:rsidDel="00000000" w:rsidR="00000000" w:rsidRPr="00000000">
        <w:rPr>
          <w:rtl w:val="0"/>
        </w:rPr>
        <w:t xml:space="preserve">Oefenen van overgangen en mogelijke publieksmomenten (optioneel, niet verplicht)</w:t>
      </w:r>
    </w:p>
    <w:p w:rsidR="00000000" w:rsidDel="00000000" w:rsidP="00000000" w:rsidRDefault="00000000" w:rsidRPr="00000000" w14:paraId="0000004C">
      <w:pPr>
        <w:numPr>
          <w:ilvl w:val="0"/>
          <w:numId w:val="3"/>
        </w:numPr>
        <w:spacing w:after="240" w:before="0" w:beforeAutospacing="0" w:lineRule="auto"/>
        <w:ind w:left="720" w:hanging="360"/>
      </w:pPr>
      <w:r w:rsidDel="00000000" w:rsidR="00000000" w:rsidRPr="00000000">
        <w:rPr>
          <w:rtl w:val="0"/>
        </w:rPr>
        <w:t xml:space="preserve">Feedbackmoment rond grafische partituur / flyer (inhoud, leesbaarheid, uitvoerbaarheid)</w:t>
      </w:r>
    </w:p>
    <w:p w:rsidR="00000000" w:rsidDel="00000000" w:rsidP="00000000" w:rsidRDefault="00000000" w:rsidRPr="00000000" w14:paraId="0000004D">
      <w:pPr>
        <w:spacing w:after="240" w:before="240" w:lineRule="auto"/>
        <w:rPr>
          <w:b w:val="1"/>
          <w:bCs w:val="1"/>
        </w:rPr>
      </w:pPr>
      <w:r w:rsidDel="00000000" w:rsidR="00000000" w:rsidRPr="00000000">
        <w:rPr>
          <w:b w:val="1"/>
          <w:bCs w:val="1"/>
          <w:rtl w:val="0"/>
        </w:rPr>
        <w:t xml:space="preserve">Evaluatie / Slot (±30 min)</w:t>
      </w:r>
    </w:p>
    <w:p w:rsidR="00000000" w:rsidDel="00000000" w:rsidP="00000000" w:rsidRDefault="00000000" w:rsidRPr="00000000" w14:paraId="0000004E">
      <w:pPr>
        <w:numPr>
          <w:ilvl w:val="0"/>
          <w:numId w:val="10"/>
        </w:numPr>
        <w:spacing w:after="0" w:afterAutospacing="0" w:before="240" w:lineRule="auto"/>
        <w:ind w:left="720" w:hanging="360"/>
      </w:pPr>
      <w:r w:rsidDel="00000000" w:rsidR="00000000" w:rsidRPr="00000000">
        <w:rPr>
          <w:rtl w:val="0"/>
        </w:rPr>
        <w:t xml:space="preserve">Gezamenlijke doorloop van de installatie</w:t>
      </w:r>
    </w:p>
    <w:p w:rsidR="00000000" w:rsidDel="00000000" w:rsidP="00000000" w:rsidRDefault="00000000" w:rsidRPr="00000000" w14:paraId="0000004F">
      <w:pPr>
        <w:numPr>
          <w:ilvl w:val="0"/>
          <w:numId w:val="10"/>
        </w:numPr>
        <w:spacing w:after="0" w:afterAutospacing="0" w:before="0" w:beforeAutospacing="0" w:lineRule="auto"/>
        <w:ind w:left="720" w:hanging="360"/>
      </w:pPr>
      <w:r w:rsidDel="00000000" w:rsidR="00000000" w:rsidRPr="00000000">
        <w:rPr>
          <w:rtl w:val="0"/>
        </w:rPr>
        <w:t xml:space="preserve">Reflectie: waar ontstaat de vonk of ‘pop’? Wat kan autonoom blijven functioneren zonder aanwezigheid van alle makers?</w:t>
      </w:r>
    </w:p>
    <w:p w:rsidR="00000000" w:rsidDel="00000000" w:rsidP="00000000" w:rsidRDefault="00000000" w:rsidRPr="00000000" w14:paraId="00000050">
      <w:pPr>
        <w:numPr>
          <w:ilvl w:val="0"/>
          <w:numId w:val="10"/>
        </w:numPr>
        <w:spacing w:after="240" w:before="0" w:beforeAutospacing="0" w:lineRule="auto"/>
        <w:ind w:left="720" w:hanging="360"/>
      </w:pPr>
      <w:r w:rsidDel="00000000" w:rsidR="00000000" w:rsidRPr="00000000">
        <w:rPr>
          <w:rtl w:val="0"/>
        </w:rPr>
        <w:t xml:space="preserve">Vastleggen laatste afspraken richting 7 februari</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